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97" w:rsidRPr="00782397" w:rsidRDefault="00782397" w:rsidP="0078239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Лакман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Н.М.</w:t>
      </w:r>
    </w:p>
    <w:p w:rsidR="00782397" w:rsidRPr="00782397" w:rsidRDefault="00782397" w:rsidP="0078239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82397">
        <w:rPr>
          <w:rFonts w:ascii="Times New Roman" w:hAnsi="Times New Roman" w:cs="Times New Roman"/>
          <w:b/>
          <w:i/>
          <w:sz w:val="24"/>
          <w:szCs w:val="24"/>
        </w:rPr>
        <w:t>Заслуженный работник культуры Забайкальского края,</w:t>
      </w:r>
    </w:p>
    <w:p w:rsidR="00782397" w:rsidRPr="00782397" w:rsidRDefault="00782397" w:rsidP="0078239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82397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преподаватель теоретических дисциплин высшей категории, </w:t>
      </w:r>
    </w:p>
    <w:p w:rsidR="00782397" w:rsidRDefault="00782397" w:rsidP="0078239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82397">
        <w:rPr>
          <w:rFonts w:ascii="Times New Roman" w:hAnsi="Times New Roman" w:cs="Times New Roman"/>
          <w:b/>
          <w:i/>
          <w:sz w:val="24"/>
          <w:szCs w:val="24"/>
        </w:rPr>
        <w:t xml:space="preserve">МАУ ДО «ДШИ» г. </w:t>
      </w:r>
      <w:proofErr w:type="spellStart"/>
      <w:r w:rsidRPr="00782397">
        <w:rPr>
          <w:rFonts w:ascii="Times New Roman" w:hAnsi="Times New Roman" w:cs="Times New Roman"/>
          <w:b/>
          <w:i/>
          <w:sz w:val="24"/>
          <w:szCs w:val="24"/>
        </w:rPr>
        <w:t>Краснокаменск</w:t>
      </w:r>
      <w:proofErr w:type="spellEnd"/>
    </w:p>
    <w:p w:rsidR="00782397" w:rsidRPr="00782397" w:rsidRDefault="00782397" w:rsidP="0078239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E4394" w:rsidRPr="000D3DCF" w:rsidRDefault="009E4394" w:rsidP="009E4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DCF">
        <w:rPr>
          <w:rFonts w:ascii="Times New Roman" w:hAnsi="Times New Roman" w:cs="Times New Roman"/>
          <w:b/>
          <w:sz w:val="24"/>
          <w:szCs w:val="24"/>
        </w:rPr>
        <w:t>«АНАЛИЗ РАБОТЫ ПО ФОРМИРОВАНИЮ МЕТРОРИТМИЧЕСКИХ ПРЕДСТАВЛЕНИЙ У МЛАДШИХ ШКОЛЬНИКОВ НА УРОКАХ СОЛЬФЕДЖИО»</w:t>
      </w:r>
    </w:p>
    <w:p w:rsidR="00527073" w:rsidRPr="002B023B" w:rsidRDefault="00527073" w:rsidP="002B023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В </w:t>
      </w:r>
      <w:r w:rsidR="00C366A7">
        <w:rPr>
          <w:rFonts w:ascii="Times New Roman" w:hAnsi="Times New Roman" w:cs="Times New Roman"/>
          <w:sz w:val="24"/>
          <w:szCs w:val="24"/>
        </w:rPr>
        <w:t>детской школе искусств</w:t>
      </w:r>
      <w:r w:rsidRPr="002B023B">
        <w:rPr>
          <w:rFonts w:ascii="Times New Roman" w:hAnsi="Times New Roman" w:cs="Times New Roman"/>
          <w:sz w:val="24"/>
          <w:szCs w:val="24"/>
        </w:rPr>
        <w:t xml:space="preserve"> одной из основных дисциплин, способст</w:t>
      </w:r>
      <w:bookmarkStart w:id="0" w:name="_GoBack"/>
      <w:bookmarkEnd w:id="0"/>
      <w:r w:rsidRPr="002B023B">
        <w:rPr>
          <w:rFonts w:ascii="Times New Roman" w:hAnsi="Times New Roman" w:cs="Times New Roman"/>
          <w:sz w:val="24"/>
          <w:szCs w:val="24"/>
        </w:rPr>
        <w:t xml:space="preserve">вующих музыкально-эстетическому воспитанию учащихся, расширению их музыкального кругозора является сольфеджио, где осуществляется научное и практическое овладение закономерностями музыкального языка. В содержание курса сольфеджио входят разнообразные формы работы: воспитание музыкального восприятия, развитие вокально-интонационных навыков, диктант,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, чтение с листа, воспитание чувства метроритма и творческих навыков.</w:t>
      </w:r>
    </w:p>
    <w:p w:rsidR="00527073" w:rsidRPr="002B023B" w:rsidRDefault="00527073" w:rsidP="004114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Начальная ступень обучения музыки связана с формированием и развитием элементарного, первичного чувства метроритма – наиболее сложной для восприятия многокомпонентной звуковой структуры. Без нее практически невозможна никакая музыкальная деятельность: будь это пение, игра на инструменте, восприятие или сочинение музыки.</w:t>
      </w:r>
      <w:r w:rsidR="00411449">
        <w:rPr>
          <w:rFonts w:ascii="Times New Roman" w:hAnsi="Times New Roman" w:cs="Times New Roman"/>
          <w:sz w:val="24"/>
          <w:szCs w:val="24"/>
        </w:rPr>
        <w:t xml:space="preserve"> </w:t>
      </w:r>
      <w:r w:rsidRPr="002B023B">
        <w:rPr>
          <w:rFonts w:ascii="Times New Roman" w:hAnsi="Times New Roman" w:cs="Times New Roman"/>
          <w:sz w:val="24"/>
          <w:szCs w:val="24"/>
        </w:rPr>
        <w:t>Развитие музыкально-ритмического чувства плохо поддается воспитанию, по мнению, большинства педагогов-музыкантов.</w:t>
      </w:r>
    </w:p>
    <w:p w:rsidR="00527073" w:rsidRPr="002B023B" w:rsidRDefault="00527073" w:rsidP="004114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Проблема интенсификации воспитания метроритмических представлений и по сегодняшний день считается актуальной и входит в разряд наиболее сложных задач музыкальной педагогики. Вместе с тем, практика обучения располагает определенным опытом, позволяющим дать утвердительный ответ на вопрос о формировании и развитии чувства ритма</w:t>
      </w:r>
      <w:r w:rsidR="00411449">
        <w:rPr>
          <w:rFonts w:ascii="Times New Roman" w:hAnsi="Times New Roman" w:cs="Times New Roman"/>
          <w:sz w:val="24"/>
          <w:szCs w:val="24"/>
        </w:rPr>
        <w:t>.</w:t>
      </w:r>
    </w:p>
    <w:p w:rsidR="00527073" w:rsidRPr="002B023B" w:rsidRDefault="00527073" w:rsidP="004114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Проблемам музыкального ритма посвящена обширная литература. Эта тема привлекала внимание исследователей на всем протяжении многовековой истории искусства, эстетики и философии, начиная с античных времен (Плутарх, Аристотель, Плотин, Ж.-Ж. Руссо, Вольтер, И.В. Гете, Г.Ф. Гегель).</w:t>
      </w:r>
    </w:p>
    <w:p w:rsidR="00527073" w:rsidRPr="002B023B" w:rsidRDefault="00527073" w:rsidP="004114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В XX столетии много интересного в разработку проблемы музыкального ритма внесли Г.Л.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Катуар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, Н.А. Гарбузов, избранные труды Б.М. Теплова, Л.А.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Мазель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Цуккерман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, «Анализ музыкальных произведений», Е.В.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Назайкинский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«О психологии музыкального восприятия», В.П. Бобровский, В.В.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Медушевский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, Г.М. Цыпин, А.Л.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Готсдинер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.</w:t>
      </w:r>
      <w:r w:rsidR="00411449">
        <w:rPr>
          <w:rFonts w:ascii="Times New Roman" w:hAnsi="Times New Roman" w:cs="Times New Roman"/>
          <w:sz w:val="24"/>
          <w:szCs w:val="24"/>
        </w:rPr>
        <w:t xml:space="preserve"> </w:t>
      </w:r>
      <w:r w:rsidRPr="002B023B">
        <w:rPr>
          <w:rFonts w:ascii="Times New Roman" w:hAnsi="Times New Roman" w:cs="Times New Roman"/>
          <w:sz w:val="24"/>
          <w:szCs w:val="24"/>
        </w:rPr>
        <w:t>Среди зарубежных специалистов, осуществляющих аналогичные изыскания, следует отметить Г. Римана, Э. Жака-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Далькроза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«Ритм», Э. Курта, К.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Коффку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, Р. Мак-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Даугола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Сишора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, К.А.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Мартинсена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.</w:t>
      </w:r>
    </w:p>
    <w:p w:rsidR="00527073" w:rsidRPr="002B023B" w:rsidRDefault="00527073" w:rsidP="004114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 общих и специальных методов в организацию музыкальной деятельности способствует не только развитию чувства ритма, но и помогает развитию восприятия художественного содержания произведений музыкального искусства, музыкального мышления и духовного потенциала личности. </w:t>
      </w:r>
    </w:p>
    <w:p w:rsidR="00527073" w:rsidRPr="002B023B" w:rsidRDefault="00527073" w:rsidP="004114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Автором работы предложены методические рекомендации по совершенствованию работы формирования метроритмических представлений у младших школьников на уроках сольфеджио.</w:t>
      </w:r>
    </w:p>
    <w:p w:rsidR="00527073" w:rsidRPr="002B023B" w:rsidRDefault="00527073" w:rsidP="004114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Работа по формированию метроритмических представлений у младших школьников  на уроках сольфеджио в ДШИ </w:t>
      </w:r>
      <w:r w:rsidR="00411449">
        <w:rPr>
          <w:rFonts w:ascii="Times New Roman" w:hAnsi="Times New Roman" w:cs="Times New Roman"/>
          <w:sz w:val="24"/>
          <w:szCs w:val="24"/>
        </w:rPr>
        <w:t xml:space="preserve">г. Краснокаменка </w:t>
      </w:r>
      <w:r w:rsidRPr="002B023B">
        <w:rPr>
          <w:rFonts w:ascii="Times New Roman" w:hAnsi="Times New Roman" w:cs="Times New Roman"/>
          <w:sz w:val="24"/>
          <w:szCs w:val="24"/>
        </w:rPr>
        <w:t>построена таким образом, чтобы слушание, пение, музыкальная грамота постоянно были взаимосвязаны, дополняли и закрепляли полученные детьми музыкально-ритмические навыки, т.к. возможности для развития чувства ритма имеются в каждом виде музыкальной деятельности. Нужно учесть, что никакие теоретические знания не должны предшествовать непосредственному ощущению ритма. Это означает, что до осознания разных сторон ритма и приобретения теоретических знаний о них, дети накапливали определенный музыкально-ритмический опыт в виде практических навыков. Поэтому процесс развития чувства ритма разделен на два этапа: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восприятия на слух музыкального ритма и непосредственное воспроизведение его в движениях (бег, ходьба, хлопки, отстукивание и т.п.),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переход непосредственного мышечного ощущения ритма к его осознанию и накоплению теоретических знаний.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В понятии чувства метроритма следует различать простейшие компоненты:  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ощущение равномерности движения в разных темпах;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ощущение размера, т.е. сочетания и чередования ударных и безударных долей;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осознание и воспроизведение сочетания звуков различной длительности, т.е. ритмического рисунка.</w:t>
      </w:r>
    </w:p>
    <w:p w:rsidR="00527073" w:rsidRPr="002B023B" w:rsidRDefault="00527073" w:rsidP="004114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449">
        <w:rPr>
          <w:rFonts w:ascii="Times New Roman" w:hAnsi="Times New Roman" w:cs="Times New Roman"/>
          <w:b/>
          <w:sz w:val="24"/>
          <w:szCs w:val="24"/>
        </w:rPr>
        <w:t>Первоначальный этап</w:t>
      </w:r>
      <w:r w:rsidRPr="002B023B">
        <w:rPr>
          <w:rFonts w:ascii="Times New Roman" w:hAnsi="Times New Roman" w:cs="Times New Roman"/>
          <w:sz w:val="24"/>
          <w:szCs w:val="24"/>
        </w:rPr>
        <w:t xml:space="preserve"> работы связывается с восприятием и воспроизведением равномерности движения младшими школьниками в разных темпах и его контрастных сопоставлениях. На протяжении нескольких уроков дети знакомятся с разными образцами маршей, определяют характер, сходство и различие; хлопками показывают скорость движения или шагают на месте в характере музыки.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Используемый музыкальный материал: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Д.Кабалевский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«Марш»;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«Похороны куклы», «Марш деревянных солдатиков»;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Е.Юцевич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«Марш»;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И.Дунаевский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«Спортивный марш»;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Э.Парлов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«Марш»;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С.Прокофьев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«Марш».</w:t>
      </w:r>
    </w:p>
    <w:p w:rsidR="00527073" w:rsidRPr="002B023B" w:rsidRDefault="00527073" w:rsidP="004114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После того, когда дети научились достаточно хорошо маршировать, в сопоставлении маршам показывается полька. Учащиеся сопоставляют эти произведения и отмечают разницу в движении: под марш удобно шагать, под польку хорошо двигаться легким бегом. На основе этих ощущений в будущем будет складываться представления о музыкально-ритмических длительностях - четвертях и восьмых.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Используемый материал: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«Полька»;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«Полька»;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Н.Раков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«Полька»;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С.Майкапар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«Полька».</w:t>
      </w:r>
    </w:p>
    <w:p w:rsidR="00527073" w:rsidRPr="002B023B" w:rsidRDefault="00527073" w:rsidP="004114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В дальнейшей работе на уроке звучат произведения, где в музыке сопоставляются два настроения. Например, энергичное и спокойное настроение, которое должно отразиться в ходьбе бодрой, жизнерадостной и спокойной, неторопливой, или ходьбе и беге и т.п.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Используемый музыкальный материал: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Т.Ломов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«Ускоряй, замедляй»;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М.Робер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«Ходьба различного характера»;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Г.Гендель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Пассакалья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»;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Белорусская народная мелодия «Гуси»;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Т.Потапенко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«Уголки» («то бегом, то шагом»).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Например: муз.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Г.Гендель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Пассакалья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»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ab/>
        <w:t>Провести музыкально-ритмическую игру «Прогулка» на совершенствование умения двигаться в характере музыкального произведения. Прослушать пьесу, определить количество составляющих ее частей и их характер (можно представить себе «взрослых пешеходов», детей и машины).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I часть – Идти спокойным шагом («взрослые пешеходы»).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II часть – Двигаться поскоками (спешат дети).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III часть – Идти топающим шагом (движутся машины).</w:t>
      </w:r>
    </w:p>
    <w:p w:rsidR="00527073" w:rsidRPr="002B023B" w:rsidRDefault="00411449" w:rsidP="004114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</w:t>
      </w:r>
      <w:r w:rsidR="00527073" w:rsidRPr="002B023B">
        <w:rPr>
          <w:rFonts w:ascii="Times New Roman" w:hAnsi="Times New Roman" w:cs="Times New Roman"/>
          <w:sz w:val="24"/>
          <w:szCs w:val="24"/>
        </w:rPr>
        <w:t>езультаты работы по формированию метроритмических представлений на данном этапе показали, что эмоциональная отзывчивость на музыку характерна для большинства учащихся и оставалась высокой на протяжении всего изучаемого материала. А те дети, которые на первых занятиях отличались аритмичными, беспорядочными движениями, в дальнейшей работе по мере усвоения навыков, умений и знаний справлялись с заданиями лучше и уже на более высоком уровне, чем первоначально.</w:t>
      </w:r>
    </w:p>
    <w:p w:rsidR="00527073" w:rsidRPr="002B023B" w:rsidRDefault="00527073" w:rsidP="004114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Постепенное усложнение музыкально-двигательного материала помогает развивать способность воспринимать музыку с </w:t>
      </w:r>
      <w:proofErr w:type="gramStart"/>
      <w:r w:rsidRPr="002B023B">
        <w:rPr>
          <w:rFonts w:ascii="Times New Roman" w:hAnsi="Times New Roman" w:cs="Times New Roman"/>
          <w:sz w:val="24"/>
          <w:szCs w:val="24"/>
        </w:rPr>
        <w:t>более развернутым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 xml:space="preserve"> содержанием и </w:t>
      </w:r>
      <w:r w:rsidRPr="002B023B">
        <w:rPr>
          <w:rFonts w:ascii="Times New Roman" w:hAnsi="Times New Roman" w:cs="Times New Roman"/>
          <w:sz w:val="24"/>
          <w:szCs w:val="24"/>
        </w:rPr>
        <w:lastRenderedPageBreak/>
        <w:t xml:space="preserve">более сложной формой произведения, быстроту реакций на изменения в музыке. Упражнения, используемые на уроке, в которых содержание музыки предается связанными или осмысленными действиями, раскрывает целостность и логичность всего музыкального произведения. Развитие чувства музыкального ритма и </w:t>
      </w:r>
      <w:proofErr w:type="gramStart"/>
      <w:r w:rsidRPr="002B023B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 xml:space="preserve"> не отделяются и не обособляются от воспитания целостного восприятия музыки.</w:t>
      </w:r>
    </w:p>
    <w:p w:rsidR="00527073" w:rsidRPr="002B023B" w:rsidRDefault="00527073" w:rsidP="004114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449">
        <w:rPr>
          <w:rFonts w:ascii="Times New Roman" w:hAnsi="Times New Roman" w:cs="Times New Roman"/>
          <w:b/>
          <w:sz w:val="24"/>
          <w:szCs w:val="24"/>
        </w:rPr>
        <w:t>Второй этап</w:t>
      </w:r>
      <w:r w:rsidRPr="002B023B">
        <w:rPr>
          <w:rFonts w:ascii="Times New Roman" w:hAnsi="Times New Roman" w:cs="Times New Roman"/>
          <w:sz w:val="24"/>
          <w:szCs w:val="24"/>
        </w:rPr>
        <w:t xml:space="preserve"> работы связан с восприятием и воспроизведением акцентированных и неакцентированных звуков, лежащих в основе метра. К заданиям такого типа относятся: 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хлопки на сильные доли при движении под марш или польку;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 xml:space="preserve">шаги на сильные доли,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отхлопывание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на ровные доли и одновременное пение выученной мелодии;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ходьба под музыку отмечается хлопками в ладоши на сильные доли и шлепками по бедрам – на слабые;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воссоздание в ударном оркестре акцентов (бубен) на фоне равномерной метрической пульсации (ложки) при слушании музыкального произведения или пения песен;</w:t>
      </w:r>
    </w:p>
    <w:p w:rsidR="00527073" w:rsidRPr="002B023B" w:rsidRDefault="00527073" w:rsidP="004114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выразительное проговаривание стихотворения, выделяя голосом ударные слоги и тактируя их и т.д.</w:t>
      </w:r>
    </w:p>
    <w:p w:rsidR="002C02F0" w:rsidRDefault="00527073" w:rsidP="00ED605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В работе использован музыкальный материал знакомый детям по слушанию музыки, а также стихотворения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Д.Хармса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Е.Благиной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, считалки,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073" w:rsidRPr="002B023B" w:rsidRDefault="00527073" w:rsidP="00ED6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В.Калинников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«Тень-тень»;</w:t>
      </w:r>
    </w:p>
    <w:p w:rsidR="00527073" w:rsidRPr="002B023B" w:rsidRDefault="00527073" w:rsidP="00ED6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П.Вейс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«Песенка долей»;</w:t>
      </w:r>
    </w:p>
    <w:p w:rsidR="00527073" w:rsidRPr="002B023B" w:rsidRDefault="00527073" w:rsidP="00ED6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Е.Теличеева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«Как у нашей елочки»;</w:t>
      </w:r>
    </w:p>
    <w:p w:rsidR="00527073" w:rsidRPr="002B023B" w:rsidRDefault="00527073" w:rsidP="00ED6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Е.Теличеева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«Небо синее»;</w:t>
      </w:r>
    </w:p>
    <w:p w:rsidR="00527073" w:rsidRPr="002B023B" w:rsidRDefault="00527073" w:rsidP="00ED6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Считалки «Наберу мучицы», «Земляника»;</w:t>
      </w:r>
      <w:r w:rsidR="00CE4494" w:rsidRPr="002B023B">
        <w:rPr>
          <w:rFonts w:ascii="Times New Roman" w:hAnsi="Times New Roman" w:cs="Times New Roman"/>
          <w:sz w:val="24"/>
          <w:szCs w:val="24"/>
        </w:rPr>
        <w:t xml:space="preserve"> «Дождик»</w:t>
      </w:r>
    </w:p>
    <w:p w:rsidR="00527073" w:rsidRPr="002B023B" w:rsidRDefault="00CE4494" w:rsidP="00ED6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Русские народные песни «Во поле береза стояла», «Как под горкой под горой», «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» и др.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Рассмотрим речевую игру «На стене часы висели» и проследим ступени разучивания:</w:t>
      </w:r>
    </w:p>
    <w:p w:rsidR="00527073" w:rsidRPr="00ED6053" w:rsidRDefault="00527073" w:rsidP="00ED6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1.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r w:rsidRPr="00ED6053">
        <w:rPr>
          <w:rFonts w:ascii="Times New Roman" w:hAnsi="Times New Roman" w:cs="Times New Roman"/>
          <w:sz w:val="24"/>
          <w:szCs w:val="24"/>
        </w:rPr>
        <w:t xml:space="preserve">Прочитать выразительно </w:t>
      </w:r>
      <w:proofErr w:type="spellStart"/>
      <w:r w:rsidRPr="00ED6053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ED6053">
        <w:rPr>
          <w:rFonts w:ascii="Times New Roman" w:hAnsi="Times New Roman" w:cs="Times New Roman"/>
          <w:sz w:val="24"/>
          <w:szCs w:val="24"/>
        </w:rPr>
        <w:t>:</w:t>
      </w:r>
    </w:p>
    <w:p w:rsidR="00527073" w:rsidRPr="00ED6053" w:rsidRDefault="00527073" w:rsidP="00ED605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53">
        <w:rPr>
          <w:rFonts w:ascii="Times New Roman" w:hAnsi="Times New Roman" w:cs="Times New Roman"/>
          <w:i/>
          <w:sz w:val="24"/>
          <w:szCs w:val="24"/>
        </w:rPr>
        <w:tab/>
        <w:t>«На стене часы висели:</w:t>
      </w:r>
    </w:p>
    <w:p w:rsidR="00527073" w:rsidRPr="00ED6053" w:rsidRDefault="00527073" w:rsidP="00ED605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53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ED6053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Pr="00ED6053">
        <w:rPr>
          <w:rFonts w:ascii="Times New Roman" w:hAnsi="Times New Roman" w:cs="Times New Roman"/>
          <w:i/>
          <w:sz w:val="24"/>
          <w:szCs w:val="24"/>
        </w:rPr>
        <w:t>-так, тик-так.</w:t>
      </w:r>
    </w:p>
    <w:p w:rsidR="00527073" w:rsidRPr="00ED6053" w:rsidRDefault="00527073" w:rsidP="00ED605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53">
        <w:rPr>
          <w:rFonts w:ascii="Times New Roman" w:hAnsi="Times New Roman" w:cs="Times New Roman"/>
          <w:i/>
          <w:sz w:val="24"/>
          <w:szCs w:val="24"/>
        </w:rPr>
        <w:tab/>
        <w:t>Тараканы стрелки съели:</w:t>
      </w:r>
    </w:p>
    <w:p w:rsidR="00527073" w:rsidRPr="00ED6053" w:rsidRDefault="00527073" w:rsidP="00ED605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53">
        <w:rPr>
          <w:rFonts w:ascii="Times New Roman" w:hAnsi="Times New Roman" w:cs="Times New Roman"/>
          <w:i/>
          <w:sz w:val="24"/>
          <w:szCs w:val="24"/>
        </w:rPr>
        <w:tab/>
        <w:t>Тик-так, тик-так.</w:t>
      </w:r>
    </w:p>
    <w:p w:rsidR="00527073" w:rsidRPr="00ED6053" w:rsidRDefault="00527073" w:rsidP="00ED605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53">
        <w:rPr>
          <w:rFonts w:ascii="Times New Roman" w:hAnsi="Times New Roman" w:cs="Times New Roman"/>
          <w:i/>
          <w:sz w:val="24"/>
          <w:szCs w:val="24"/>
        </w:rPr>
        <w:tab/>
        <w:t>Мыши гири оторвали:</w:t>
      </w:r>
    </w:p>
    <w:p w:rsidR="00527073" w:rsidRPr="00ED6053" w:rsidRDefault="00527073" w:rsidP="00ED605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53">
        <w:rPr>
          <w:rFonts w:ascii="Times New Roman" w:hAnsi="Times New Roman" w:cs="Times New Roman"/>
          <w:i/>
          <w:sz w:val="24"/>
          <w:szCs w:val="24"/>
        </w:rPr>
        <w:tab/>
        <w:t>Тик-так, тик-так.</w:t>
      </w:r>
    </w:p>
    <w:p w:rsidR="00527073" w:rsidRPr="00ED6053" w:rsidRDefault="00527073" w:rsidP="00ED605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53">
        <w:rPr>
          <w:rFonts w:ascii="Times New Roman" w:hAnsi="Times New Roman" w:cs="Times New Roman"/>
          <w:i/>
          <w:sz w:val="24"/>
          <w:szCs w:val="24"/>
        </w:rPr>
        <w:tab/>
        <w:t>И часы ходить не стали:</w:t>
      </w:r>
    </w:p>
    <w:p w:rsidR="00527073" w:rsidRPr="00ED6053" w:rsidRDefault="00527073" w:rsidP="00ED605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53">
        <w:rPr>
          <w:rFonts w:ascii="Times New Roman" w:hAnsi="Times New Roman" w:cs="Times New Roman"/>
          <w:i/>
          <w:sz w:val="24"/>
          <w:szCs w:val="24"/>
        </w:rPr>
        <w:tab/>
        <w:t xml:space="preserve">Тик-так, </w:t>
      </w:r>
      <w:proofErr w:type="spellStart"/>
      <w:r w:rsidRPr="00ED6053">
        <w:rPr>
          <w:rFonts w:ascii="Times New Roman" w:hAnsi="Times New Roman" w:cs="Times New Roman"/>
          <w:i/>
          <w:sz w:val="24"/>
          <w:szCs w:val="24"/>
        </w:rPr>
        <w:t>тр</w:t>
      </w:r>
      <w:proofErr w:type="spellEnd"/>
      <w:r w:rsidRPr="00ED6053">
        <w:rPr>
          <w:rFonts w:ascii="Times New Roman" w:hAnsi="Times New Roman" w:cs="Times New Roman"/>
          <w:i/>
          <w:sz w:val="24"/>
          <w:szCs w:val="24"/>
        </w:rPr>
        <w:t>-р-р-р….»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2.</w:t>
      </w:r>
      <w:r w:rsidRPr="002B023B">
        <w:rPr>
          <w:rFonts w:ascii="Times New Roman" w:hAnsi="Times New Roman" w:cs="Times New Roman"/>
          <w:sz w:val="24"/>
          <w:szCs w:val="24"/>
        </w:rPr>
        <w:tab/>
        <w:t>Предложить детям повторять те</w:t>
      </w:r>
      <w:proofErr w:type="gramStart"/>
      <w:r w:rsidRPr="002B023B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 xml:space="preserve">ед за преподавателем по строчкам, как «эхо», точно копируя действия рук преподавателя (на слова «тик-так» - движения </w:t>
      </w:r>
      <w:r w:rsidR="00CE4494" w:rsidRPr="002B023B">
        <w:rPr>
          <w:rFonts w:ascii="Times New Roman" w:hAnsi="Times New Roman" w:cs="Times New Roman"/>
          <w:sz w:val="24"/>
          <w:szCs w:val="24"/>
        </w:rPr>
        <w:t xml:space="preserve">покачивающихся </w:t>
      </w:r>
      <w:r w:rsidRPr="002B023B">
        <w:rPr>
          <w:rFonts w:ascii="Times New Roman" w:hAnsi="Times New Roman" w:cs="Times New Roman"/>
          <w:sz w:val="24"/>
          <w:szCs w:val="24"/>
        </w:rPr>
        <w:t>рук перед собой).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3.</w:t>
      </w:r>
      <w:r w:rsidRPr="002B023B">
        <w:rPr>
          <w:rFonts w:ascii="Times New Roman" w:hAnsi="Times New Roman" w:cs="Times New Roman"/>
          <w:sz w:val="24"/>
          <w:szCs w:val="24"/>
        </w:rPr>
        <w:tab/>
        <w:t>На слова «т</w:t>
      </w:r>
      <w:r w:rsidR="00CE4494" w:rsidRPr="002B023B">
        <w:rPr>
          <w:rFonts w:ascii="Times New Roman" w:hAnsi="Times New Roman" w:cs="Times New Roman"/>
          <w:sz w:val="24"/>
          <w:szCs w:val="24"/>
        </w:rPr>
        <w:t>ик-так» добавляются инструменты: палочки, молоточки</w:t>
      </w:r>
      <w:r w:rsidR="00ED6053">
        <w:rPr>
          <w:rFonts w:ascii="Times New Roman" w:hAnsi="Times New Roman" w:cs="Times New Roman"/>
          <w:sz w:val="24"/>
          <w:szCs w:val="24"/>
        </w:rPr>
        <w:t>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B023B">
        <w:rPr>
          <w:rFonts w:ascii="Times New Roman" w:hAnsi="Times New Roman" w:cs="Times New Roman"/>
          <w:sz w:val="24"/>
          <w:szCs w:val="24"/>
        </w:rPr>
        <w:tab/>
        <w:t>Исполнять двумя подгруппами, каждая со своими инструментами (палочки</w:t>
      </w:r>
      <w:r w:rsidR="00CE4494" w:rsidRPr="002B023B">
        <w:rPr>
          <w:rFonts w:ascii="Times New Roman" w:hAnsi="Times New Roman" w:cs="Times New Roman"/>
          <w:sz w:val="24"/>
          <w:szCs w:val="24"/>
        </w:rPr>
        <w:t>, молоточки</w:t>
      </w:r>
      <w:r w:rsidRPr="002B023B">
        <w:rPr>
          <w:rFonts w:ascii="Times New Roman" w:hAnsi="Times New Roman" w:cs="Times New Roman"/>
          <w:sz w:val="24"/>
          <w:szCs w:val="24"/>
        </w:rPr>
        <w:t xml:space="preserve"> и треугольник) на фоне речевой декламации. 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5.</w:t>
      </w:r>
      <w:r w:rsidRPr="002B023B">
        <w:rPr>
          <w:rFonts w:ascii="Times New Roman" w:hAnsi="Times New Roman" w:cs="Times New Roman"/>
          <w:sz w:val="24"/>
          <w:szCs w:val="24"/>
        </w:rPr>
        <w:tab/>
        <w:t xml:space="preserve">Декламировать двумя подгруппами как двухголосную речевую пьесу: одна группа все время ритмично говорит «тик-так», вторая группа - декламирует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словами; или первая группа отмечает хлопком сильную долю на фоне декламации, а вторая </w:t>
      </w:r>
      <w:proofErr w:type="gramStart"/>
      <w:r w:rsidRPr="002B023B">
        <w:rPr>
          <w:rFonts w:ascii="Times New Roman" w:hAnsi="Times New Roman" w:cs="Times New Roman"/>
          <w:sz w:val="24"/>
          <w:szCs w:val="24"/>
        </w:rPr>
        <w:t>–</w:t>
      </w:r>
      <w:r w:rsidR="00CE4494" w:rsidRPr="002B02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E4494" w:rsidRPr="002B023B">
        <w:rPr>
          <w:rFonts w:ascii="Times New Roman" w:hAnsi="Times New Roman" w:cs="Times New Roman"/>
          <w:sz w:val="24"/>
          <w:szCs w:val="24"/>
        </w:rPr>
        <w:t xml:space="preserve">ритопывает </w:t>
      </w:r>
      <w:r w:rsidRPr="002B023B">
        <w:rPr>
          <w:rFonts w:ascii="Times New Roman" w:hAnsi="Times New Roman" w:cs="Times New Roman"/>
          <w:sz w:val="24"/>
          <w:szCs w:val="24"/>
        </w:rPr>
        <w:t>на слабую долю.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6.</w:t>
      </w:r>
      <w:r w:rsidRPr="002B023B">
        <w:rPr>
          <w:rFonts w:ascii="Times New Roman" w:hAnsi="Times New Roman" w:cs="Times New Roman"/>
          <w:sz w:val="24"/>
          <w:szCs w:val="24"/>
        </w:rPr>
        <w:tab/>
        <w:t xml:space="preserve">Декламировать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другими вариантами звукоподражаний:</w:t>
      </w:r>
    </w:p>
    <w:p w:rsidR="00527073" w:rsidRPr="00ED6053" w:rsidRDefault="00527073" w:rsidP="00ED605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ab/>
      </w:r>
      <w:r w:rsidRPr="00ED6053">
        <w:rPr>
          <w:rFonts w:ascii="Times New Roman" w:hAnsi="Times New Roman" w:cs="Times New Roman"/>
          <w:i/>
          <w:sz w:val="24"/>
          <w:szCs w:val="24"/>
        </w:rPr>
        <w:t>«На стене часы висели:</w:t>
      </w:r>
    </w:p>
    <w:p w:rsidR="00527073" w:rsidRPr="002B023B" w:rsidRDefault="00527073" w:rsidP="00ED6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053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ED6053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Pr="00ED6053">
        <w:rPr>
          <w:rFonts w:ascii="Times New Roman" w:hAnsi="Times New Roman" w:cs="Times New Roman"/>
          <w:i/>
          <w:sz w:val="24"/>
          <w:szCs w:val="24"/>
        </w:rPr>
        <w:t>-так, тик-так</w:t>
      </w:r>
      <w:proofErr w:type="gramStart"/>
      <w:r w:rsidRPr="00ED605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2B02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>алочки</w:t>
      </w:r>
    </w:p>
    <w:p w:rsidR="00527073" w:rsidRPr="00ED6053" w:rsidRDefault="00527073" w:rsidP="00ED605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ab/>
      </w:r>
      <w:r w:rsidRPr="00ED6053">
        <w:rPr>
          <w:rFonts w:ascii="Times New Roman" w:hAnsi="Times New Roman" w:cs="Times New Roman"/>
          <w:i/>
          <w:sz w:val="24"/>
          <w:szCs w:val="24"/>
        </w:rPr>
        <w:t>Тараканы стрелки съели:</w:t>
      </w:r>
    </w:p>
    <w:p w:rsidR="00527073" w:rsidRPr="002B023B" w:rsidRDefault="00527073" w:rsidP="00ED6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053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ED6053">
        <w:rPr>
          <w:rFonts w:ascii="Times New Roman" w:hAnsi="Times New Roman" w:cs="Times New Roman"/>
          <w:i/>
          <w:sz w:val="24"/>
          <w:szCs w:val="24"/>
        </w:rPr>
        <w:t>Хрум</w:t>
      </w:r>
      <w:proofErr w:type="spellEnd"/>
      <w:r w:rsidRPr="00ED6053">
        <w:rPr>
          <w:rFonts w:ascii="Times New Roman" w:hAnsi="Times New Roman" w:cs="Times New Roman"/>
          <w:i/>
          <w:sz w:val="24"/>
          <w:szCs w:val="24"/>
        </w:rPr>
        <w:t xml:space="preserve">-трак, </w:t>
      </w:r>
      <w:proofErr w:type="spellStart"/>
      <w:r w:rsidRPr="00ED6053">
        <w:rPr>
          <w:rFonts w:ascii="Times New Roman" w:hAnsi="Times New Roman" w:cs="Times New Roman"/>
          <w:i/>
          <w:sz w:val="24"/>
          <w:szCs w:val="24"/>
        </w:rPr>
        <w:t>хрум</w:t>
      </w:r>
      <w:proofErr w:type="spellEnd"/>
      <w:r w:rsidRPr="00ED6053">
        <w:rPr>
          <w:rFonts w:ascii="Times New Roman" w:hAnsi="Times New Roman" w:cs="Times New Roman"/>
          <w:i/>
          <w:sz w:val="24"/>
          <w:szCs w:val="24"/>
        </w:rPr>
        <w:t>-трак.</w:t>
      </w:r>
      <w:r w:rsidRPr="002B023B">
        <w:rPr>
          <w:rFonts w:ascii="Times New Roman" w:hAnsi="Times New Roman" w:cs="Times New Roman"/>
          <w:sz w:val="24"/>
          <w:szCs w:val="24"/>
        </w:rPr>
        <w:t xml:space="preserve">                    коробочка с пшеном</w:t>
      </w:r>
    </w:p>
    <w:p w:rsidR="00527073" w:rsidRPr="00ED6053" w:rsidRDefault="00527073" w:rsidP="00ED605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ab/>
      </w:r>
      <w:r w:rsidRPr="00ED6053">
        <w:rPr>
          <w:rFonts w:ascii="Times New Roman" w:hAnsi="Times New Roman" w:cs="Times New Roman"/>
          <w:i/>
          <w:sz w:val="24"/>
          <w:szCs w:val="24"/>
        </w:rPr>
        <w:t>Мыши гири оторвали:</w:t>
      </w:r>
    </w:p>
    <w:p w:rsidR="00527073" w:rsidRPr="002B023B" w:rsidRDefault="00527073" w:rsidP="00ED6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05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ED6053">
        <w:rPr>
          <w:rFonts w:ascii="Times New Roman" w:hAnsi="Times New Roman" w:cs="Times New Roman"/>
          <w:i/>
          <w:sz w:val="24"/>
          <w:szCs w:val="24"/>
        </w:rPr>
        <w:t>Дерг-бом</w:t>
      </w:r>
      <w:proofErr w:type="gramEnd"/>
      <w:r w:rsidRPr="00ED6053">
        <w:rPr>
          <w:rFonts w:ascii="Times New Roman" w:hAnsi="Times New Roman" w:cs="Times New Roman"/>
          <w:i/>
          <w:sz w:val="24"/>
          <w:szCs w:val="24"/>
        </w:rPr>
        <w:t xml:space="preserve">, дерг-бом.       </w:t>
      </w:r>
      <w:r w:rsidRPr="002B02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E4494" w:rsidRPr="002B023B">
        <w:rPr>
          <w:rFonts w:ascii="Times New Roman" w:hAnsi="Times New Roman" w:cs="Times New Roman"/>
          <w:sz w:val="24"/>
          <w:szCs w:val="24"/>
        </w:rPr>
        <w:t xml:space="preserve">молоточек или </w:t>
      </w:r>
      <w:r w:rsidRPr="002B023B">
        <w:rPr>
          <w:rFonts w:ascii="Times New Roman" w:hAnsi="Times New Roman" w:cs="Times New Roman"/>
          <w:sz w:val="24"/>
          <w:szCs w:val="24"/>
        </w:rPr>
        <w:t>бубен</w:t>
      </w:r>
    </w:p>
    <w:p w:rsidR="00527073" w:rsidRPr="00ED6053" w:rsidRDefault="00527073" w:rsidP="00ED605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ab/>
      </w:r>
      <w:r w:rsidRPr="00ED6053">
        <w:rPr>
          <w:rFonts w:ascii="Times New Roman" w:hAnsi="Times New Roman" w:cs="Times New Roman"/>
          <w:i/>
          <w:sz w:val="24"/>
          <w:szCs w:val="24"/>
        </w:rPr>
        <w:t>И часы ходить не стали:</w:t>
      </w:r>
    </w:p>
    <w:p w:rsidR="00527073" w:rsidRPr="002B023B" w:rsidRDefault="00527073" w:rsidP="00ED60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053">
        <w:rPr>
          <w:rFonts w:ascii="Times New Roman" w:hAnsi="Times New Roman" w:cs="Times New Roman"/>
          <w:i/>
          <w:sz w:val="24"/>
          <w:szCs w:val="24"/>
        </w:rPr>
        <w:tab/>
        <w:t>Динь-стон, динь-стон»</w:t>
      </w:r>
      <w:proofErr w:type="gramStart"/>
      <w:r w:rsidRPr="00ED605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CE4494" w:rsidRPr="002B023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>реугольник</w:t>
      </w:r>
      <w:r w:rsidR="00CE4494" w:rsidRPr="002B023B">
        <w:rPr>
          <w:rFonts w:ascii="Times New Roman" w:hAnsi="Times New Roman" w:cs="Times New Roman"/>
          <w:sz w:val="24"/>
          <w:szCs w:val="24"/>
        </w:rPr>
        <w:t xml:space="preserve"> или ксилофон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7.</w:t>
      </w:r>
      <w:r w:rsidRPr="002B023B">
        <w:rPr>
          <w:rFonts w:ascii="Times New Roman" w:hAnsi="Times New Roman" w:cs="Times New Roman"/>
          <w:sz w:val="24"/>
          <w:szCs w:val="24"/>
        </w:rPr>
        <w:tab/>
        <w:t xml:space="preserve">Исполнить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ритмодекламацию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с музыкой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Я.Медыня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«Часы».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8.</w:t>
      </w:r>
      <w:r w:rsidRPr="002B023B">
        <w:rPr>
          <w:rFonts w:ascii="Times New Roman" w:hAnsi="Times New Roman" w:cs="Times New Roman"/>
          <w:sz w:val="24"/>
          <w:szCs w:val="24"/>
        </w:rPr>
        <w:tab/>
        <w:t>Прошагать ритм потешки.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9.</w:t>
      </w:r>
      <w:r w:rsidRPr="002B023B">
        <w:rPr>
          <w:rFonts w:ascii="Times New Roman" w:hAnsi="Times New Roman" w:cs="Times New Roman"/>
          <w:sz w:val="24"/>
          <w:szCs w:val="24"/>
        </w:rPr>
        <w:tab/>
        <w:t xml:space="preserve">Прочитать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ритмослогами</w:t>
      </w:r>
      <w:proofErr w:type="spellEnd"/>
      <w:r w:rsidR="00CE4494" w:rsidRPr="002B0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494" w:rsidRPr="002B02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E4494" w:rsidRPr="002B023B">
        <w:rPr>
          <w:rFonts w:ascii="Times New Roman" w:hAnsi="Times New Roman" w:cs="Times New Roman"/>
          <w:sz w:val="24"/>
          <w:szCs w:val="24"/>
        </w:rPr>
        <w:t xml:space="preserve"> «Та и </w:t>
      </w:r>
      <w:proofErr w:type="spellStart"/>
      <w:r w:rsidR="00CE4494" w:rsidRPr="002B023B">
        <w:rPr>
          <w:rFonts w:ascii="Times New Roman" w:hAnsi="Times New Roman" w:cs="Times New Roman"/>
          <w:sz w:val="24"/>
          <w:szCs w:val="24"/>
        </w:rPr>
        <w:t>ти-ти</w:t>
      </w:r>
      <w:proofErr w:type="spellEnd"/>
      <w:r w:rsidR="00CE4494" w:rsidRPr="002B023B">
        <w:rPr>
          <w:rFonts w:ascii="Times New Roman" w:hAnsi="Times New Roman" w:cs="Times New Roman"/>
          <w:sz w:val="24"/>
          <w:szCs w:val="24"/>
        </w:rPr>
        <w:t>»</w:t>
      </w:r>
      <w:r w:rsidRPr="002B023B">
        <w:rPr>
          <w:rFonts w:ascii="Times New Roman" w:hAnsi="Times New Roman" w:cs="Times New Roman"/>
          <w:sz w:val="24"/>
          <w:szCs w:val="24"/>
        </w:rPr>
        <w:t>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Можно использовать следующие формы работы по ритмизации стиха: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1.</w:t>
      </w:r>
      <w:r w:rsidRPr="002B023B">
        <w:rPr>
          <w:rFonts w:ascii="Times New Roman" w:hAnsi="Times New Roman" w:cs="Times New Roman"/>
          <w:sz w:val="24"/>
          <w:szCs w:val="24"/>
        </w:rPr>
        <w:tab/>
        <w:t>Проговорить стихи, выделяя голосом ударные слоги.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2.</w:t>
      </w:r>
      <w:r w:rsidRPr="002B023B">
        <w:rPr>
          <w:rFonts w:ascii="Times New Roman" w:hAnsi="Times New Roman" w:cs="Times New Roman"/>
          <w:sz w:val="24"/>
          <w:szCs w:val="24"/>
        </w:rPr>
        <w:tab/>
        <w:t>Проговорить стихи в заданном ритме.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3.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023B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 xml:space="preserve"> ритмический рисунок прочитанного стихотворения «умными ладошками»</w:t>
      </w:r>
      <w:r w:rsidR="00CE4494" w:rsidRPr="002B023B">
        <w:rPr>
          <w:rFonts w:ascii="Times New Roman" w:hAnsi="Times New Roman" w:cs="Times New Roman"/>
          <w:sz w:val="24"/>
          <w:szCs w:val="24"/>
        </w:rPr>
        <w:t xml:space="preserve"> - четверть –</w:t>
      </w:r>
      <w:r w:rsidR="00ED6053">
        <w:rPr>
          <w:rFonts w:ascii="Times New Roman" w:hAnsi="Times New Roman" w:cs="Times New Roman"/>
          <w:sz w:val="24"/>
          <w:szCs w:val="24"/>
        </w:rPr>
        <w:t xml:space="preserve"> </w:t>
      </w:r>
      <w:r w:rsidR="00CE4494" w:rsidRPr="002B023B">
        <w:rPr>
          <w:rFonts w:ascii="Times New Roman" w:hAnsi="Times New Roman" w:cs="Times New Roman"/>
          <w:sz w:val="24"/>
          <w:szCs w:val="24"/>
        </w:rPr>
        <w:t>опустить руки на стол, а восьмые легкими хлопками ладошек</w:t>
      </w:r>
      <w:r w:rsidRPr="002B023B">
        <w:rPr>
          <w:rFonts w:ascii="Times New Roman" w:hAnsi="Times New Roman" w:cs="Times New Roman"/>
          <w:sz w:val="24"/>
          <w:szCs w:val="24"/>
        </w:rPr>
        <w:t>.</w:t>
      </w:r>
    </w:p>
    <w:p w:rsidR="00ED6053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4.</w:t>
      </w:r>
      <w:r w:rsidRPr="002B023B">
        <w:rPr>
          <w:rFonts w:ascii="Times New Roman" w:hAnsi="Times New Roman" w:cs="Times New Roman"/>
          <w:sz w:val="24"/>
          <w:szCs w:val="24"/>
        </w:rPr>
        <w:tab/>
        <w:t>Выложить карточками ритмический рисунок.</w:t>
      </w:r>
    </w:p>
    <w:p w:rsidR="00527073" w:rsidRPr="002B023B" w:rsidRDefault="00CE4494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894F77" wp14:editId="77BA7639">
            <wp:extent cx="5552437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33" cy="41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5.</w:t>
      </w:r>
      <w:r w:rsidRPr="002B023B">
        <w:rPr>
          <w:rFonts w:ascii="Times New Roman" w:hAnsi="Times New Roman" w:cs="Times New Roman"/>
          <w:sz w:val="24"/>
          <w:szCs w:val="24"/>
        </w:rPr>
        <w:tab/>
        <w:t xml:space="preserve">Проговорить ритмический рисунок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ритмослогами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, одновременно отмечая ладошкой метрические доли.</w:t>
      </w:r>
    </w:p>
    <w:p w:rsidR="00527073" w:rsidRPr="002B023B" w:rsidRDefault="00ED605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7073" w:rsidRPr="002B023B">
        <w:rPr>
          <w:rFonts w:ascii="Times New Roman" w:hAnsi="Times New Roman" w:cs="Times New Roman"/>
          <w:sz w:val="24"/>
          <w:szCs w:val="24"/>
        </w:rPr>
        <w:t>.</w:t>
      </w:r>
      <w:r w:rsidR="00527073" w:rsidRPr="002B023B">
        <w:rPr>
          <w:rFonts w:ascii="Times New Roman" w:hAnsi="Times New Roman" w:cs="Times New Roman"/>
          <w:sz w:val="24"/>
          <w:szCs w:val="24"/>
        </w:rPr>
        <w:tab/>
        <w:t>Дописать ритмический рисунок.</w:t>
      </w:r>
    </w:p>
    <w:p w:rsidR="00527073" w:rsidRPr="002B023B" w:rsidRDefault="00527073" w:rsidP="00ED605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Но с такими заданиями не все дети справляются сразу. Только после систематических упражнений с использованием </w:t>
      </w:r>
      <w:proofErr w:type="gramStart"/>
      <w:r w:rsidRPr="002B023B">
        <w:rPr>
          <w:rFonts w:ascii="Times New Roman" w:hAnsi="Times New Roman" w:cs="Times New Roman"/>
          <w:sz w:val="24"/>
          <w:szCs w:val="24"/>
        </w:rPr>
        <w:t>акустический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 xml:space="preserve"> раздражителей (хлопки, притопы, ударные инструменты) улучшается произвольное внимание, сознательно воспроизводятся акцентированные и неакцентированные доли в движениях, при пении, игре на музыкальных инструментах, речевых упражнениях.</w:t>
      </w:r>
    </w:p>
    <w:p w:rsidR="00527073" w:rsidRPr="002B023B" w:rsidRDefault="00527073" w:rsidP="00ED605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Дальнейшее формирование метроритмических представлений связано с осознанием и воспроизведением отношений длительностей и пауз, т.е. ритмического рисунка. Первоначально были заданы эталоны равномерного ритма и ритма суммирования, далее дробления и сочетания разных ритмических структур. Дети </w:t>
      </w:r>
      <w:r w:rsidRPr="002B023B">
        <w:rPr>
          <w:rFonts w:ascii="Times New Roman" w:hAnsi="Times New Roman" w:cs="Times New Roman"/>
          <w:sz w:val="24"/>
          <w:szCs w:val="24"/>
        </w:rPr>
        <w:lastRenderedPageBreak/>
        <w:t xml:space="preserve">воспроизводят ритмические рисунки в хлопках, игре на ударных инструментах, в движении, в форме предметных моделей (карточках, таблицах) и с помощью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ритмослогов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.</w:t>
      </w:r>
    </w:p>
    <w:p w:rsidR="00527073" w:rsidRPr="002B023B" w:rsidRDefault="00527073" w:rsidP="00EB6DA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Большую практическую помощь в работе оказывают карточки-модели ритма. Они предназначены для самостоятельного раскладывания ритмических фигур по слуху на столе (диктант); для чтения и воспроизведения ритмических рисунков выученных или прослушанных песен в классе; речевых упражнений, а также для чтения и исполнения экспромтом ритмических фраз, составляемых педагогом или учениками или разложенных предварительно и т.д. </w:t>
      </w:r>
    </w:p>
    <w:p w:rsidR="00527073" w:rsidRPr="002B023B" w:rsidRDefault="00EB6DA9" w:rsidP="00EB6DA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3039A" wp14:editId="153DE3AB">
                <wp:simplePos x="0" y="0"/>
                <wp:positionH relativeFrom="column">
                  <wp:posOffset>2938145</wp:posOffset>
                </wp:positionH>
                <wp:positionV relativeFrom="paragraph">
                  <wp:posOffset>721994</wp:posOffset>
                </wp:positionV>
                <wp:extent cx="2895600" cy="109537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DA9" w:rsidRDefault="00EB6DA9" w:rsidP="00EB6DA9">
                            <w:pPr>
                              <w:pStyle w:val="a5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023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0F308CF7" wp14:editId="549C875E">
                                  <wp:extent cx="1057275" cy="381983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381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6DA9" w:rsidRPr="002B023B" w:rsidRDefault="00EB6DA9" w:rsidP="0002129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0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Словенская народная песня «Юлька»</w:t>
                            </w:r>
                          </w:p>
                          <w:p w:rsidR="00EB6DA9" w:rsidRPr="002B023B" w:rsidRDefault="00EB6DA9" w:rsidP="0002129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0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Белорусская народная песня «Гуси»</w:t>
                            </w:r>
                          </w:p>
                          <w:p w:rsidR="00EB6DA9" w:rsidRPr="002B023B" w:rsidRDefault="00EB6DA9" w:rsidP="0002129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B0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Д.Васильев-Буглай</w:t>
                            </w:r>
                            <w:proofErr w:type="spellEnd"/>
                            <w:r w:rsidRPr="002B02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«Осенняя песенка»</w:t>
                            </w:r>
                          </w:p>
                          <w:p w:rsidR="00EB6DA9" w:rsidRDefault="00EB6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31.35pt;margin-top:56.85pt;width:228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ycmQIAAIsFAAAOAAAAZHJzL2Uyb0RvYy54bWysVEtu2zAQ3RfoHQjua8mOnY8ROXAdpCgQ&#10;JEGTImuaImOiFIclaUvuZXqKrgr0DD5Sh5T8aZpNim6kIefNDOfN5/yiqTRZCecVmIL2ezklwnAo&#10;lXkq6OeHq3enlPjATMk0GFHQtfD0YvL2zXltx2IAC9ClcASdGD+ubUEXIdhxlnm+EBXzPbDCoFKC&#10;q1jAo3vKSsdq9F7pbJDnx1kNrrQOuPAeby9bJZ0k/1IKHm6l9CIQXVB8W0hfl77z+M0m52z85Jhd&#10;KN49g/3DKyqmDAbdubpkgZGlU3+5qhR34EGGHocqAykVFykHzKafP8vmfsGsSLkgOd7uaPL/zy2/&#10;Wd05osqCDikxrMISbb5vfm1+bn6QYWSntn6MoHuLsNC8hwarvL33eBmTbqSr4h/TIahHntc7bkUT&#10;CMfLwenZ6DhHFUddPz8bHZ2Mop9sb26dDx8EVCQKBXVYvMQpW1370EK3kBjNg1blldI6HWLDiJl2&#10;ZMWw1DqkR6LzP1DakLqgx0ejPDk2EM1bz9pENyK1TBcupt6mmKSw1iJitPkkJFKWMn0hNuNcmF38&#10;hI4oiaFeY9jh9696jXGbB1qkyGDCzrhSBlzKPs3YnrLyy5Yy2eKxNgd5RzE086ZriTmUa+wIB+1E&#10;ecuvFFbtmvlwxxyOEFYa10K4xY/UgKxDJ1GyAPftpfuIx85GLSU1jmRB/dclc4IS/dFgz5/1h8M4&#10;w+kwHJ0M8OAONfNDjVlWM8BW6OMCsjyJER/0VpQOqkfcHtMYFVXMcIxd0LAVZ6FdFLh9uJhOEwin&#10;1rJwbe4tj64jvbEnH5pH5mzXuAF7/ga2w8vGz/q3xUZLA9NlAKlSc0eCW1Y74nHi03h02ymulMNz&#10;Qu136OQ3AAAA//8DAFBLAwQUAAYACAAAACEADtlxh+EAAAALAQAADwAAAGRycy9kb3ducmV2Lnht&#10;bEyPS0/DMBCE70j8B2uRuCDqPCANIU6FEA+JGw0PcXPjJYmI11HspuHfs5zgNqv5NDtTbhY7iBkn&#10;3ztSEK8iEEiNMz21Cl7q+/MchA+ajB4coYJv9LCpjo9KXRh3oGect6EVHEK+0Aq6EMZCSt90aLVf&#10;uRGJvU83WR34nFppJn3gcDvIJIoyaXVP/KHTI9522Hxt91bBx1n7/uSXh9dDepmOd49zvX4ztVKn&#10;J8vNNYiAS/iD4bc+V4eKO+3cnowXg4KLLFkzykacsmDiKs5Z7BQkeZaArEr5f0P1AwAA//8DAFBL&#10;AQItABQABgAIAAAAIQC2gziS/gAAAOEBAAATAAAAAAAAAAAAAAAAAAAAAABbQ29udGVudF9UeXBl&#10;c10ueG1sUEsBAi0AFAAGAAgAAAAhADj9If/WAAAAlAEAAAsAAAAAAAAAAAAAAAAALwEAAF9yZWxz&#10;Ly5yZWxzUEsBAi0AFAAGAAgAAAAhAAr/HJyZAgAAiwUAAA4AAAAAAAAAAAAAAAAALgIAAGRycy9l&#10;Mm9Eb2MueG1sUEsBAi0AFAAGAAgAAAAhAA7ZcYfhAAAACwEAAA8AAAAAAAAAAAAAAAAA8wQAAGRy&#10;cy9kb3ducmV2LnhtbFBLBQYAAAAABAAEAPMAAAABBgAAAAA=&#10;" fillcolor="white [3201]" stroked="f" strokeweight=".5pt">
                <v:textbox>
                  <w:txbxContent>
                    <w:p w:rsidR="00EB6DA9" w:rsidRDefault="00EB6DA9" w:rsidP="00EB6DA9">
                      <w:pPr>
                        <w:pStyle w:val="a5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023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0F308CF7" wp14:editId="549C875E">
                            <wp:extent cx="1057275" cy="381983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3819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6DA9" w:rsidRPr="002B023B" w:rsidRDefault="00EB6DA9" w:rsidP="0002129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0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Словенская народная песня «Юлька»</w:t>
                      </w:r>
                    </w:p>
                    <w:p w:rsidR="00EB6DA9" w:rsidRPr="002B023B" w:rsidRDefault="00EB6DA9" w:rsidP="0002129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0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Белорусская народная песня «Гуси»</w:t>
                      </w:r>
                    </w:p>
                    <w:p w:rsidR="00EB6DA9" w:rsidRPr="002B023B" w:rsidRDefault="00EB6DA9" w:rsidP="0002129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B0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Д.Васильев-Буглай</w:t>
                      </w:r>
                      <w:proofErr w:type="spellEnd"/>
                      <w:r w:rsidRPr="002B02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«Осенняя песенка»</w:t>
                      </w:r>
                    </w:p>
                    <w:p w:rsidR="00EB6DA9" w:rsidRDefault="00EB6DA9"/>
                  </w:txbxContent>
                </v:textbox>
              </v:shape>
            </w:pict>
          </mc:Fallback>
        </mc:AlternateContent>
      </w:r>
      <w:r w:rsidR="00527073" w:rsidRPr="002B023B">
        <w:rPr>
          <w:rFonts w:ascii="Times New Roman" w:hAnsi="Times New Roman" w:cs="Times New Roman"/>
          <w:sz w:val="24"/>
          <w:szCs w:val="24"/>
        </w:rPr>
        <w:t xml:space="preserve">Для облегчения усвоения ритмических фраз </w:t>
      </w:r>
      <w:proofErr w:type="spellStart"/>
      <w:r w:rsidR="00527073" w:rsidRPr="002B023B">
        <w:rPr>
          <w:rFonts w:ascii="Times New Roman" w:hAnsi="Times New Roman" w:cs="Times New Roman"/>
          <w:sz w:val="24"/>
          <w:szCs w:val="24"/>
        </w:rPr>
        <w:t>предло</w:t>
      </w:r>
      <w:r>
        <w:rPr>
          <w:rFonts w:ascii="Times New Roman" w:hAnsi="Times New Roman" w:cs="Times New Roman"/>
          <w:sz w:val="24"/>
          <w:szCs w:val="24"/>
        </w:rPr>
        <w:t>гались</w:t>
      </w:r>
      <w:proofErr w:type="spellEnd"/>
      <w:r w:rsidR="00527073" w:rsidRPr="002B023B">
        <w:rPr>
          <w:rFonts w:ascii="Times New Roman" w:hAnsi="Times New Roman" w:cs="Times New Roman"/>
          <w:sz w:val="24"/>
          <w:szCs w:val="24"/>
        </w:rPr>
        <w:t xml:space="preserve"> специальные задания на узнавание одного и того же ритмического рисунка в изученных ранее музыкальных произведениях. Например, </w:t>
      </w:r>
    </w:p>
    <w:p w:rsidR="00926743" w:rsidRPr="002B023B" w:rsidRDefault="0092674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65B6C" wp14:editId="56FE1BAB">
            <wp:extent cx="1123950" cy="39836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8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023B">
        <w:rPr>
          <w:rFonts w:ascii="Times New Roman" w:hAnsi="Times New Roman" w:cs="Times New Roman"/>
          <w:sz w:val="24"/>
          <w:szCs w:val="24"/>
        </w:rPr>
        <w:t xml:space="preserve"> </w:t>
      </w:r>
      <w:r w:rsidRPr="002B023B">
        <w:rPr>
          <w:rFonts w:ascii="Times New Roman" w:hAnsi="Times New Roman" w:cs="Times New Roman"/>
          <w:sz w:val="24"/>
          <w:szCs w:val="24"/>
        </w:rPr>
        <w:tab/>
      </w:r>
    </w:p>
    <w:p w:rsidR="00926743" w:rsidRPr="002B023B" w:rsidRDefault="00926743" w:rsidP="000212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М.Андреева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«Верблюд»</w:t>
      </w:r>
    </w:p>
    <w:p w:rsidR="00926743" w:rsidRPr="002B023B" w:rsidRDefault="00926743" w:rsidP="000212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Ю.Вейзберг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«Про Машу»</w:t>
      </w:r>
    </w:p>
    <w:p w:rsidR="00926743" w:rsidRPr="002B023B" w:rsidRDefault="00926743" w:rsidP="000212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А.Филлипенко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«Цыплятки»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r w:rsidRPr="002B023B">
        <w:rPr>
          <w:rFonts w:ascii="Times New Roman" w:hAnsi="Times New Roman" w:cs="Times New Roman"/>
          <w:sz w:val="24"/>
          <w:szCs w:val="24"/>
        </w:rPr>
        <w:tab/>
      </w:r>
      <w:r w:rsidRPr="002B023B">
        <w:rPr>
          <w:rFonts w:ascii="Times New Roman" w:hAnsi="Times New Roman" w:cs="Times New Roman"/>
          <w:sz w:val="24"/>
          <w:szCs w:val="24"/>
        </w:rPr>
        <w:tab/>
      </w:r>
    </w:p>
    <w:p w:rsidR="00527073" w:rsidRPr="002B023B" w:rsidRDefault="00527073" w:rsidP="00EB6DA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Дальнейшее усвоение ритмических структур происходит путем вычленения однотактных ритмических мотивов из разученных по слуху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и песен, стихотворений,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ритмослогов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.</w:t>
      </w:r>
    </w:p>
    <w:p w:rsidR="00527073" w:rsidRPr="002B023B" w:rsidRDefault="00527073" w:rsidP="00EB6DA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Результаты работы показали, что формирование метроритмических представлений у младших школьников улучшается в процессе их активной собственной деятельности на уроке, а также от планомерного и систематического воздействия педагога, который использует специальные </w:t>
      </w:r>
      <w:proofErr w:type="gramStart"/>
      <w:r w:rsidRPr="002B023B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 xml:space="preserve"> и задания. Это дает возможность учащимся сосредоточить свое внимание на метроритмических компонентах песен, считалок, стихотворений.</w:t>
      </w:r>
    </w:p>
    <w:p w:rsidR="00527073" w:rsidRPr="002B023B" w:rsidRDefault="00527073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Таким образом, формирование метроритмических представлений происходит успешно при следующих условиях:</w:t>
      </w:r>
    </w:p>
    <w:p w:rsidR="00527073" w:rsidRPr="002B023B" w:rsidRDefault="00527073" w:rsidP="00EB6D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использование различного рода движений (бег, ходьба и т.д.);</w:t>
      </w:r>
    </w:p>
    <w:p w:rsidR="00527073" w:rsidRPr="002B023B" w:rsidRDefault="00527073" w:rsidP="00EB6D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метод сравнительного анализа музыкальных сочинений;</w:t>
      </w:r>
    </w:p>
    <w:p w:rsidR="00527073" w:rsidRPr="002B023B" w:rsidRDefault="00527073" w:rsidP="00EB6D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использование детских шумовых инструментов;</w:t>
      </w:r>
    </w:p>
    <w:p w:rsidR="00527073" w:rsidRPr="002B023B" w:rsidRDefault="00527073" w:rsidP="00EB6D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«слышимые» движения или акустические раздражители (хлопки, шлепки, притопы, щелканье, отстукивание и т.д.)</w:t>
      </w:r>
      <w:proofErr w:type="gramEnd"/>
    </w:p>
    <w:p w:rsidR="00527073" w:rsidRPr="002B023B" w:rsidRDefault="00527073" w:rsidP="00EB6D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с опорой на стихосложение;</w:t>
      </w:r>
    </w:p>
    <w:p w:rsidR="00527073" w:rsidRPr="002B023B" w:rsidRDefault="00527073" w:rsidP="00EB6D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•</w:t>
      </w:r>
      <w:r w:rsidRPr="002B023B">
        <w:rPr>
          <w:rFonts w:ascii="Times New Roman" w:hAnsi="Times New Roman" w:cs="Times New Roman"/>
          <w:sz w:val="24"/>
          <w:szCs w:val="24"/>
        </w:rPr>
        <w:tab/>
        <w:t>при правильном подборе материала.</w:t>
      </w:r>
    </w:p>
    <w:p w:rsidR="00527073" w:rsidRPr="002B023B" w:rsidRDefault="00527073" w:rsidP="00EB6DA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С учетом изложенного на уроках сольфеджио по формированию метроритмических представлений у младших школьников (подготовительный и первый класс) можно предложить следующие </w:t>
      </w:r>
      <w:r w:rsidRPr="00021295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2B023B">
        <w:rPr>
          <w:rFonts w:ascii="Times New Roman" w:hAnsi="Times New Roman" w:cs="Times New Roman"/>
          <w:sz w:val="24"/>
          <w:szCs w:val="24"/>
        </w:rPr>
        <w:t>:</w:t>
      </w:r>
    </w:p>
    <w:p w:rsidR="00527073" w:rsidRPr="002B023B" w:rsidRDefault="00527073" w:rsidP="00EB6DA9">
      <w:pPr>
        <w:pStyle w:val="a5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B023B">
        <w:rPr>
          <w:rFonts w:ascii="Times New Roman" w:hAnsi="Times New Roman" w:cs="Times New Roman"/>
          <w:sz w:val="24"/>
          <w:szCs w:val="24"/>
        </w:rPr>
        <w:tab/>
        <w:t xml:space="preserve">Исходным пунктом работы должна быть собственная </w:t>
      </w:r>
      <w:proofErr w:type="gramStart"/>
      <w:r w:rsidRPr="002B023B">
        <w:rPr>
          <w:rFonts w:ascii="Times New Roman" w:hAnsi="Times New Roman" w:cs="Times New Roman"/>
          <w:sz w:val="24"/>
          <w:szCs w:val="24"/>
        </w:rPr>
        <w:t>ритмическая деятельность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 xml:space="preserve"> детей (игровые песни, ритмические движения, игра на ударных инструментах и т.д.). </w:t>
      </w:r>
    </w:p>
    <w:p w:rsidR="00527073" w:rsidRPr="002B023B" w:rsidRDefault="00527073" w:rsidP="00EB6DA9">
      <w:pPr>
        <w:pStyle w:val="a5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2.</w:t>
      </w:r>
      <w:r w:rsidRPr="002B023B">
        <w:rPr>
          <w:rFonts w:ascii="Times New Roman" w:hAnsi="Times New Roman" w:cs="Times New Roman"/>
          <w:sz w:val="24"/>
          <w:szCs w:val="24"/>
        </w:rPr>
        <w:tab/>
        <w:t>Элементы сознательности вводить в музыкальную деятельность очень постепенно с последующим усложнением, сохраняя элемент игры.</w:t>
      </w:r>
    </w:p>
    <w:p w:rsidR="00527073" w:rsidRPr="002B023B" w:rsidRDefault="00527073" w:rsidP="00EB6DA9">
      <w:pPr>
        <w:pStyle w:val="a5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3.</w:t>
      </w:r>
      <w:r w:rsidRPr="002B023B">
        <w:rPr>
          <w:rFonts w:ascii="Times New Roman" w:hAnsi="Times New Roman" w:cs="Times New Roman"/>
          <w:sz w:val="24"/>
          <w:szCs w:val="24"/>
        </w:rPr>
        <w:tab/>
        <w:t>При изучении нового ритмического материала можно использовать и знакомые мелодии.</w:t>
      </w:r>
    </w:p>
    <w:p w:rsidR="00527073" w:rsidRPr="002B023B" w:rsidRDefault="00527073" w:rsidP="00EB6DA9">
      <w:pPr>
        <w:pStyle w:val="a5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4.</w:t>
      </w:r>
      <w:r w:rsidRPr="002B023B">
        <w:rPr>
          <w:rFonts w:ascii="Times New Roman" w:hAnsi="Times New Roman" w:cs="Times New Roman"/>
          <w:sz w:val="24"/>
          <w:szCs w:val="24"/>
        </w:rPr>
        <w:tab/>
        <w:t>При овладении ритмическим материалом нужно привлекать наглядность, видимую и слышимую (запись на доске, движения под музыку, игра на инструментах, пение песен и т.д.).</w:t>
      </w:r>
    </w:p>
    <w:p w:rsidR="00527073" w:rsidRPr="002B023B" w:rsidRDefault="00527073" w:rsidP="00EB6DA9">
      <w:pPr>
        <w:pStyle w:val="a5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5.</w:t>
      </w:r>
      <w:r w:rsidRPr="002B023B">
        <w:rPr>
          <w:rFonts w:ascii="Times New Roman" w:hAnsi="Times New Roman" w:cs="Times New Roman"/>
          <w:sz w:val="24"/>
          <w:szCs w:val="24"/>
        </w:rPr>
        <w:tab/>
        <w:t xml:space="preserve">Ассоциировать длительности с ходьбой и бегом на первоначальном этапе обучения (или с хлопками), в дальнейшей работе – с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ритмослогами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.</w:t>
      </w:r>
    </w:p>
    <w:p w:rsidR="00527073" w:rsidRPr="002B023B" w:rsidRDefault="00527073" w:rsidP="00EB6DA9">
      <w:pPr>
        <w:pStyle w:val="a5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6.</w:t>
      </w:r>
      <w:r w:rsidRPr="002B023B">
        <w:rPr>
          <w:rFonts w:ascii="Times New Roman" w:hAnsi="Times New Roman" w:cs="Times New Roman"/>
          <w:sz w:val="24"/>
          <w:szCs w:val="24"/>
        </w:rPr>
        <w:tab/>
        <w:t>Для закрепления пройденного ритмического материала нужно использовать несколько музыкальных примеров.</w:t>
      </w:r>
    </w:p>
    <w:p w:rsidR="00527073" w:rsidRPr="002B023B" w:rsidRDefault="00527073" w:rsidP="00EB6DA9">
      <w:pPr>
        <w:pStyle w:val="a5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7.</w:t>
      </w:r>
      <w:r w:rsidRPr="002B023B">
        <w:rPr>
          <w:rFonts w:ascii="Times New Roman" w:hAnsi="Times New Roman" w:cs="Times New Roman"/>
          <w:sz w:val="24"/>
          <w:szCs w:val="24"/>
        </w:rPr>
        <w:tab/>
        <w:t>Для чтения нот нужно подбирать задания в пределах усвоенного ритмического материала.</w:t>
      </w:r>
    </w:p>
    <w:p w:rsidR="00527073" w:rsidRPr="002B023B" w:rsidRDefault="00527073" w:rsidP="00EB6DA9">
      <w:pPr>
        <w:pStyle w:val="a5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8.</w:t>
      </w:r>
      <w:r w:rsidRPr="002B023B">
        <w:rPr>
          <w:rFonts w:ascii="Times New Roman" w:hAnsi="Times New Roman" w:cs="Times New Roman"/>
          <w:sz w:val="24"/>
          <w:szCs w:val="24"/>
        </w:rPr>
        <w:tab/>
        <w:t>В качестве упражнений нужно использовать ритмический диктант, в котором яркие ритмические группировки, взятые из выученных детьми мелодий.</w:t>
      </w:r>
    </w:p>
    <w:p w:rsidR="00527073" w:rsidRPr="002B023B" w:rsidRDefault="00527073" w:rsidP="00EB6DA9">
      <w:pPr>
        <w:pStyle w:val="a5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9.</w:t>
      </w:r>
      <w:r w:rsidRPr="002B02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023B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 xml:space="preserve"> при двухголосном изложении хорошо проводить при помощи двух-трех инструментов различного тембра (ложки, барабан, треугольник, бубен и т.д.). </w:t>
      </w:r>
    </w:p>
    <w:p w:rsidR="00527073" w:rsidRPr="002B023B" w:rsidRDefault="00527073" w:rsidP="00EB6DA9">
      <w:pPr>
        <w:pStyle w:val="a5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10.</w:t>
      </w:r>
      <w:r w:rsidR="009052DE">
        <w:rPr>
          <w:rFonts w:ascii="Times New Roman" w:hAnsi="Times New Roman" w:cs="Times New Roman"/>
          <w:sz w:val="24"/>
          <w:szCs w:val="24"/>
        </w:rPr>
        <w:t xml:space="preserve"> </w:t>
      </w:r>
      <w:r w:rsidRPr="002B023B">
        <w:rPr>
          <w:rFonts w:ascii="Times New Roman" w:hAnsi="Times New Roman" w:cs="Times New Roman"/>
          <w:sz w:val="24"/>
          <w:szCs w:val="24"/>
        </w:rPr>
        <w:t>На каждом уроке должны быть задания, способствующие формированию метроритмических представлений. Ритмическая подготовка подводит детей к пению по нотам.</w:t>
      </w:r>
    </w:p>
    <w:p w:rsidR="00EB6DA9" w:rsidRDefault="009E4394" w:rsidP="002B02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B6DA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B023B">
        <w:rPr>
          <w:rFonts w:ascii="Times New Roman" w:hAnsi="Times New Roman" w:cs="Times New Roman"/>
          <w:sz w:val="24"/>
          <w:szCs w:val="24"/>
        </w:rPr>
        <w:t xml:space="preserve"> </w:t>
      </w:r>
      <w:r w:rsidR="00EB6DA9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27073" w:rsidRPr="002B023B" w:rsidRDefault="00527073" w:rsidP="00F46E0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Барченко Т. С песенкой по лесенке. Пособие для подгот</w:t>
      </w:r>
      <w:r w:rsidR="009052DE">
        <w:rPr>
          <w:rFonts w:ascii="Times New Roman" w:hAnsi="Times New Roman" w:cs="Times New Roman"/>
          <w:sz w:val="24"/>
          <w:szCs w:val="24"/>
        </w:rPr>
        <w:t>овительного</w:t>
      </w:r>
      <w:r w:rsidRPr="002B023B">
        <w:rPr>
          <w:rFonts w:ascii="Times New Roman" w:hAnsi="Times New Roman" w:cs="Times New Roman"/>
          <w:sz w:val="24"/>
          <w:szCs w:val="24"/>
        </w:rPr>
        <w:t xml:space="preserve"> кл</w:t>
      </w:r>
      <w:r w:rsidR="009052DE">
        <w:rPr>
          <w:rFonts w:ascii="Times New Roman" w:hAnsi="Times New Roman" w:cs="Times New Roman"/>
          <w:sz w:val="24"/>
          <w:szCs w:val="24"/>
        </w:rPr>
        <w:t>асса</w:t>
      </w:r>
      <w:r w:rsidRPr="002B023B">
        <w:rPr>
          <w:rFonts w:ascii="Times New Roman" w:hAnsi="Times New Roman" w:cs="Times New Roman"/>
          <w:sz w:val="24"/>
          <w:szCs w:val="24"/>
        </w:rPr>
        <w:t xml:space="preserve"> ДМШ</w:t>
      </w:r>
      <w:r w:rsidR="009052DE">
        <w:rPr>
          <w:rFonts w:ascii="Times New Roman" w:hAnsi="Times New Roman" w:cs="Times New Roman"/>
          <w:sz w:val="24"/>
          <w:szCs w:val="24"/>
        </w:rPr>
        <w:t>,</w:t>
      </w:r>
      <w:r w:rsidRPr="002B023B">
        <w:rPr>
          <w:rFonts w:ascii="Times New Roman" w:hAnsi="Times New Roman" w:cs="Times New Roman"/>
          <w:sz w:val="24"/>
          <w:szCs w:val="24"/>
        </w:rPr>
        <w:t xml:space="preserve"> изд. 2,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. – М.: Советский композитор, 1984</w:t>
      </w:r>
      <w:r w:rsidR="009052DE">
        <w:rPr>
          <w:rFonts w:ascii="Times New Roman" w:hAnsi="Times New Roman" w:cs="Times New Roman"/>
          <w:sz w:val="24"/>
          <w:szCs w:val="24"/>
        </w:rPr>
        <w:t>.</w:t>
      </w:r>
      <w:r w:rsidRPr="002B023B">
        <w:rPr>
          <w:rFonts w:ascii="Times New Roman" w:hAnsi="Times New Roman" w:cs="Times New Roman"/>
          <w:sz w:val="24"/>
          <w:szCs w:val="24"/>
        </w:rPr>
        <w:t xml:space="preserve"> – С.114.</w:t>
      </w:r>
    </w:p>
    <w:p w:rsidR="00527073" w:rsidRPr="002B023B" w:rsidRDefault="00527073" w:rsidP="00F46E0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Вейс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П.Ф. Ступеньки в музыку. Пособие по сольфеджио для подг</w:t>
      </w:r>
      <w:r w:rsidR="009052DE">
        <w:rPr>
          <w:rFonts w:ascii="Times New Roman" w:hAnsi="Times New Roman" w:cs="Times New Roman"/>
          <w:sz w:val="24"/>
          <w:szCs w:val="24"/>
        </w:rPr>
        <w:t>отовительного</w:t>
      </w:r>
      <w:r w:rsidRPr="002B023B">
        <w:rPr>
          <w:rFonts w:ascii="Times New Roman" w:hAnsi="Times New Roman" w:cs="Times New Roman"/>
          <w:sz w:val="24"/>
          <w:szCs w:val="24"/>
        </w:rPr>
        <w:t xml:space="preserve"> класса детских муз. Школ. – М.: Советский композитор, 1980 – С.199.</w:t>
      </w:r>
    </w:p>
    <w:p w:rsidR="00527073" w:rsidRPr="002B023B" w:rsidRDefault="00527073" w:rsidP="00F46E0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Жак-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Далькроз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Э. Ритм. – М.: Классика XXI, 2002</w:t>
      </w:r>
      <w:r w:rsidR="009052DE">
        <w:rPr>
          <w:rFonts w:ascii="Times New Roman" w:hAnsi="Times New Roman" w:cs="Times New Roman"/>
          <w:sz w:val="24"/>
          <w:szCs w:val="24"/>
        </w:rPr>
        <w:t>.</w:t>
      </w:r>
      <w:r w:rsidRPr="002B023B">
        <w:rPr>
          <w:rFonts w:ascii="Times New Roman" w:hAnsi="Times New Roman" w:cs="Times New Roman"/>
          <w:sz w:val="24"/>
          <w:szCs w:val="24"/>
        </w:rPr>
        <w:t xml:space="preserve"> – С.248.</w:t>
      </w:r>
    </w:p>
    <w:p w:rsidR="00527073" w:rsidRPr="002B023B" w:rsidRDefault="00527073" w:rsidP="00F46E0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Коренева Т.Ф. Музыкально-</w:t>
      </w:r>
      <w:proofErr w:type="gramStart"/>
      <w:r w:rsidRPr="002B023B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 xml:space="preserve"> для детей дошкольного и младшего школьного возраста. В 2 частях. I ч. – М.: ВЛАДОС, 2001 – С.112.</w:t>
      </w:r>
    </w:p>
    <w:p w:rsidR="00527073" w:rsidRPr="002B023B" w:rsidRDefault="00527073" w:rsidP="00F46E0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23B">
        <w:rPr>
          <w:rFonts w:ascii="Times New Roman" w:hAnsi="Times New Roman" w:cs="Times New Roman"/>
          <w:sz w:val="24"/>
          <w:szCs w:val="24"/>
        </w:rPr>
        <w:t>Руднева С.Д., Фиш Э.М. Музыкальное движение</w:t>
      </w:r>
      <w:r w:rsidR="009052DE">
        <w:rPr>
          <w:rFonts w:ascii="Times New Roman" w:hAnsi="Times New Roman" w:cs="Times New Roman"/>
          <w:sz w:val="24"/>
          <w:szCs w:val="24"/>
        </w:rPr>
        <w:t>,</w:t>
      </w:r>
      <w:r w:rsidRPr="002B023B">
        <w:rPr>
          <w:rFonts w:ascii="Times New Roman" w:hAnsi="Times New Roman" w:cs="Times New Roman"/>
          <w:sz w:val="24"/>
          <w:szCs w:val="24"/>
        </w:rPr>
        <w:t xml:space="preserve"> изд. 2,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. – СП</w:t>
      </w:r>
      <w:r w:rsidR="007E5E6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B023B">
        <w:rPr>
          <w:rFonts w:ascii="Times New Roman" w:hAnsi="Times New Roman" w:cs="Times New Roman"/>
          <w:sz w:val="24"/>
          <w:szCs w:val="24"/>
        </w:rPr>
        <w:t>.</w:t>
      </w:r>
      <w:r w:rsidR="009052D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>Гуманитарная Академия, 2002</w:t>
      </w:r>
      <w:r w:rsidR="009052DE">
        <w:rPr>
          <w:rFonts w:ascii="Times New Roman" w:hAnsi="Times New Roman" w:cs="Times New Roman"/>
          <w:sz w:val="24"/>
          <w:szCs w:val="24"/>
        </w:rPr>
        <w:t>.</w:t>
      </w:r>
      <w:r w:rsidRPr="002B023B">
        <w:rPr>
          <w:rFonts w:ascii="Times New Roman" w:hAnsi="Times New Roman" w:cs="Times New Roman"/>
          <w:sz w:val="24"/>
          <w:szCs w:val="24"/>
        </w:rPr>
        <w:t xml:space="preserve"> – С.320.</w:t>
      </w:r>
    </w:p>
    <w:p w:rsidR="00527073" w:rsidRPr="002B023B" w:rsidRDefault="00527073" w:rsidP="00F46E0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Сугоняева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Е.Э. Музыкальные занятия с малышами: Мет</w:t>
      </w:r>
      <w:r w:rsidR="009052DE">
        <w:rPr>
          <w:rFonts w:ascii="Times New Roman" w:hAnsi="Times New Roman" w:cs="Times New Roman"/>
          <w:sz w:val="24"/>
          <w:szCs w:val="24"/>
        </w:rPr>
        <w:t>одическое</w:t>
      </w:r>
      <w:r w:rsidRPr="002B023B">
        <w:rPr>
          <w:rFonts w:ascii="Times New Roman" w:hAnsi="Times New Roman" w:cs="Times New Roman"/>
          <w:sz w:val="24"/>
          <w:szCs w:val="24"/>
        </w:rPr>
        <w:t xml:space="preserve"> пособие для преподавателей  ДМШ. – Ростов</w:t>
      </w:r>
      <w:r w:rsidR="009052DE">
        <w:rPr>
          <w:rFonts w:ascii="Times New Roman" w:hAnsi="Times New Roman" w:cs="Times New Roman"/>
          <w:sz w:val="24"/>
          <w:szCs w:val="24"/>
        </w:rPr>
        <w:t xml:space="preserve"> </w:t>
      </w:r>
      <w:r w:rsidRPr="002B023B">
        <w:rPr>
          <w:rFonts w:ascii="Times New Roman" w:hAnsi="Times New Roman" w:cs="Times New Roman"/>
          <w:sz w:val="24"/>
          <w:szCs w:val="24"/>
        </w:rPr>
        <w:t>н/Д</w:t>
      </w:r>
      <w:r w:rsidR="009052DE">
        <w:rPr>
          <w:rFonts w:ascii="Times New Roman" w:hAnsi="Times New Roman" w:cs="Times New Roman"/>
          <w:sz w:val="24"/>
          <w:szCs w:val="24"/>
        </w:rPr>
        <w:t>.</w:t>
      </w:r>
      <w:r w:rsidRPr="002B023B">
        <w:rPr>
          <w:rFonts w:ascii="Times New Roman" w:hAnsi="Times New Roman" w:cs="Times New Roman"/>
          <w:sz w:val="24"/>
          <w:szCs w:val="24"/>
        </w:rPr>
        <w:t>: Феникс, 2002 – С.176.</w:t>
      </w:r>
    </w:p>
    <w:p w:rsidR="00527073" w:rsidRPr="002B023B" w:rsidRDefault="00527073" w:rsidP="00F46E0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23B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 xml:space="preserve"> Т.Э. Бим. </w:t>
      </w:r>
      <w:proofErr w:type="spellStart"/>
      <w:r w:rsidRPr="002B023B">
        <w:rPr>
          <w:rFonts w:ascii="Times New Roman" w:hAnsi="Times New Roman" w:cs="Times New Roman"/>
          <w:sz w:val="24"/>
          <w:szCs w:val="24"/>
        </w:rPr>
        <w:t>Бам</w:t>
      </w:r>
      <w:proofErr w:type="spellEnd"/>
      <w:r w:rsidRPr="002B023B">
        <w:rPr>
          <w:rFonts w:ascii="Times New Roman" w:hAnsi="Times New Roman" w:cs="Times New Roman"/>
          <w:sz w:val="24"/>
          <w:szCs w:val="24"/>
        </w:rPr>
        <w:t>. Бом! Сто секретов музыки для детей. Выпуск № 1. Игры со звуками; Учебно-методическое пособие. СП</w:t>
      </w:r>
      <w:r w:rsidR="007E5E6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B023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B023B">
        <w:rPr>
          <w:rFonts w:ascii="Times New Roman" w:hAnsi="Times New Roman" w:cs="Times New Roman"/>
          <w:sz w:val="24"/>
          <w:szCs w:val="24"/>
        </w:rPr>
        <w:t>ЛОИРО, 2003</w:t>
      </w:r>
      <w:r w:rsidR="009052DE">
        <w:rPr>
          <w:rFonts w:ascii="Times New Roman" w:hAnsi="Times New Roman" w:cs="Times New Roman"/>
          <w:sz w:val="24"/>
          <w:szCs w:val="24"/>
        </w:rPr>
        <w:t>.</w:t>
      </w:r>
      <w:r w:rsidRPr="002B023B">
        <w:rPr>
          <w:rFonts w:ascii="Times New Roman" w:hAnsi="Times New Roman" w:cs="Times New Roman"/>
          <w:sz w:val="24"/>
          <w:szCs w:val="24"/>
        </w:rPr>
        <w:t xml:space="preserve"> – С.100.</w:t>
      </w:r>
    </w:p>
    <w:p w:rsidR="00F46E07" w:rsidRPr="00F46E07" w:rsidRDefault="00527073" w:rsidP="00F46E0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E07">
        <w:rPr>
          <w:rFonts w:ascii="Times New Roman" w:hAnsi="Times New Roman" w:cs="Times New Roman"/>
          <w:sz w:val="24"/>
          <w:szCs w:val="24"/>
        </w:rPr>
        <w:t>Чустова</w:t>
      </w:r>
      <w:proofErr w:type="spellEnd"/>
      <w:r w:rsidRPr="00F46E07">
        <w:rPr>
          <w:rFonts w:ascii="Times New Roman" w:hAnsi="Times New Roman" w:cs="Times New Roman"/>
          <w:sz w:val="24"/>
          <w:szCs w:val="24"/>
        </w:rPr>
        <w:t xml:space="preserve"> Л.И. Гимнастика музыкального слуха: Учеб</w:t>
      </w:r>
      <w:r w:rsidR="009052DE">
        <w:rPr>
          <w:rFonts w:ascii="Times New Roman" w:hAnsi="Times New Roman" w:cs="Times New Roman"/>
          <w:sz w:val="24"/>
          <w:szCs w:val="24"/>
        </w:rPr>
        <w:t>ное</w:t>
      </w:r>
      <w:r w:rsidRPr="00F46E07">
        <w:rPr>
          <w:rFonts w:ascii="Times New Roman" w:hAnsi="Times New Roman" w:cs="Times New Roman"/>
          <w:sz w:val="24"/>
          <w:szCs w:val="24"/>
        </w:rPr>
        <w:t xml:space="preserve"> пособие по сольфеджио для </w:t>
      </w:r>
      <w:r w:rsidR="009052DE">
        <w:rPr>
          <w:rFonts w:ascii="Times New Roman" w:hAnsi="Times New Roman" w:cs="Times New Roman"/>
          <w:sz w:val="24"/>
          <w:szCs w:val="24"/>
        </w:rPr>
        <w:t>ДМШ</w:t>
      </w:r>
      <w:r w:rsidRPr="00F46E07">
        <w:rPr>
          <w:rFonts w:ascii="Times New Roman" w:hAnsi="Times New Roman" w:cs="Times New Roman"/>
          <w:sz w:val="24"/>
          <w:szCs w:val="24"/>
        </w:rPr>
        <w:t xml:space="preserve"> и </w:t>
      </w:r>
      <w:r w:rsidR="009052DE">
        <w:rPr>
          <w:rFonts w:ascii="Times New Roman" w:hAnsi="Times New Roman" w:cs="Times New Roman"/>
          <w:sz w:val="24"/>
          <w:szCs w:val="24"/>
        </w:rPr>
        <w:t>ДШИ</w:t>
      </w:r>
      <w:r w:rsidRPr="00F46E0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46E07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F46E07">
        <w:rPr>
          <w:rFonts w:ascii="Times New Roman" w:hAnsi="Times New Roman" w:cs="Times New Roman"/>
          <w:sz w:val="24"/>
          <w:szCs w:val="24"/>
        </w:rPr>
        <w:t>. изд. Центр ВЛАДОС, 2003</w:t>
      </w:r>
      <w:r w:rsidR="009052DE">
        <w:rPr>
          <w:rFonts w:ascii="Times New Roman" w:hAnsi="Times New Roman" w:cs="Times New Roman"/>
          <w:sz w:val="24"/>
          <w:szCs w:val="24"/>
        </w:rPr>
        <w:t>.</w:t>
      </w:r>
      <w:r w:rsidRPr="00F46E07">
        <w:rPr>
          <w:rFonts w:ascii="Times New Roman" w:hAnsi="Times New Roman" w:cs="Times New Roman"/>
          <w:sz w:val="24"/>
          <w:szCs w:val="24"/>
        </w:rPr>
        <w:t xml:space="preserve"> – С.168.</w:t>
      </w:r>
    </w:p>
    <w:p w:rsidR="00575DD6" w:rsidRPr="00F46E07" w:rsidRDefault="00527073" w:rsidP="00F46E0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E07">
        <w:rPr>
          <w:rFonts w:ascii="Times New Roman" w:hAnsi="Times New Roman" w:cs="Times New Roman"/>
          <w:sz w:val="24"/>
          <w:szCs w:val="24"/>
        </w:rPr>
        <w:t>Фролова Ю.В. Учебное пособие по сольфеджио для детских музыкальных школ, музыкальных отделений школ искусств.</w:t>
      </w:r>
      <w:r w:rsidR="00C61312">
        <w:rPr>
          <w:rFonts w:ascii="Times New Roman" w:hAnsi="Times New Roman" w:cs="Times New Roman"/>
          <w:sz w:val="24"/>
          <w:szCs w:val="24"/>
        </w:rPr>
        <w:t xml:space="preserve"> </w:t>
      </w:r>
      <w:r w:rsidRPr="00F46E07">
        <w:rPr>
          <w:rFonts w:ascii="Times New Roman" w:hAnsi="Times New Roman" w:cs="Times New Roman"/>
          <w:sz w:val="24"/>
          <w:szCs w:val="24"/>
        </w:rPr>
        <w:t>– Ростов н/Д.: Феникс, 2000</w:t>
      </w:r>
      <w:r w:rsidR="009052DE">
        <w:rPr>
          <w:rFonts w:ascii="Times New Roman" w:hAnsi="Times New Roman" w:cs="Times New Roman"/>
          <w:sz w:val="24"/>
          <w:szCs w:val="24"/>
        </w:rPr>
        <w:t>.</w:t>
      </w:r>
      <w:r w:rsidRPr="00F46E07">
        <w:rPr>
          <w:rFonts w:ascii="Times New Roman" w:hAnsi="Times New Roman" w:cs="Times New Roman"/>
          <w:sz w:val="24"/>
          <w:szCs w:val="24"/>
        </w:rPr>
        <w:t xml:space="preserve"> – С.112.</w:t>
      </w:r>
    </w:p>
    <w:sectPr w:rsidR="00575DD6" w:rsidRPr="00F46E07" w:rsidSect="007E5E69">
      <w:footerReference w:type="default" r:id="rId12"/>
      <w:pgSz w:w="11906" w:h="16838"/>
      <w:pgMar w:top="1134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BE" w:rsidRDefault="00AA7DBE" w:rsidP="00021295">
      <w:pPr>
        <w:spacing w:after="0" w:line="240" w:lineRule="auto"/>
      </w:pPr>
      <w:r>
        <w:separator/>
      </w:r>
    </w:p>
  </w:endnote>
  <w:endnote w:type="continuationSeparator" w:id="0">
    <w:p w:rsidR="00AA7DBE" w:rsidRDefault="00AA7DBE" w:rsidP="0002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258245"/>
      <w:docPartObj>
        <w:docPartGallery w:val="Page Numbers (Bottom of Page)"/>
        <w:docPartUnique/>
      </w:docPartObj>
    </w:sdtPr>
    <w:sdtEndPr/>
    <w:sdtContent>
      <w:p w:rsidR="00021295" w:rsidRDefault="000212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DCF">
          <w:rPr>
            <w:noProof/>
          </w:rPr>
          <w:t>1</w:t>
        </w:r>
        <w:r>
          <w:fldChar w:fldCharType="end"/>
        </w:r>
      </w:p>
    </w:sdtContent>
  </w:sdt>
  <w:p w:rsidR="00021295" w:rsidRDefault="000212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BE" w:rsidRDefault="00AA7DBE" w:rsidP="00021295">
      <w:pPr>
        <w:spacing w:after="0" w:line="240" w:lineRule="auto"/>
      </w:pPr>
      <w:r>
        <w:separator/>
      </w:r>
    </w:p>
  </w:footnote>
  <w:footnote w:type="continuationSeparator" w:id="0">
    <w:p w:rsidR="00AA7DBE" w:rsidRDefault="00AA7DBE" w:rsidP="0002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B90"/>
    <w:multiLevelType w:val="hybridMultilevel"/>
    <w:tmpl w:val="333C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90AF5"/>
    <w:multiLevelType w:val="hybridMultilevel"/>
    <w:tmpl w:val="759A1424"/>
    <w:lvl w:ilvl="0" w:tplc="65003D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34BC1"/>
    <w:multiLevelType w:val="hybridMultilevel"/>
    <w:tmpl w:val="D5DAA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BA"/>
    <w:rsid w:val="00021295"/>
    <w:rsid w:val="000D3DCF"/>
    <w:rsid w:val="00187AC9"/>
    <w:rsid w:val="002B023B"/>
    <w:rsid w:val="002C02F0"/>
    <w:rsid w:val="00411449"/>
    <w:rsid w:val="00527073"/>
    <w:rsid w:val="00575DD6"/>
    <w:rsid w:val="00782397"/>
    <w:rsid w:val="007E5E69"/>
    <w:rsid w:val="009052DE"/>
    <w:rsid w:val="00926743"/>
    <w:rsid w:val="009B09BA"/>
    <w:rsid w:val="009E4394"/>
    <w:rsid w:val="00AA7DBE"/>
    <w:rsid w:val="00C366A7"/>
    <w:rsid w:val="00C61312"/>
    <w:rsid w:val="00CE4494"/>
    <w:rsid w:val="00DC58B6"/>
    <w:rsid w:val="00EB6DA9"/>
    <w:rsid w:val="00ED6053"/>
    <w:rsid w:val="00F4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674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2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295"/>
  </w:style>
  <w:style w:type="paragraph" w:styleId="a8">
    <w:name w:val="footer"/>
    <w:basedOn w:val="a"/>
    <w:link w:val="a9"/>
    <w:uiPriority w:val="99"/>
    <w:unhideWhenUsed/>
    <w:rsid w:val="0002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674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2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295"/>
  </w:style>
  <w:style w:type="paragraph" w:styleId="a8">
    <w:name w:val="footer"/>
    <w:basedOn w:val="a"/>
    <w:link w:val="a9"/>
    <w:uiPriority w:val="99"/>
    <w:unhideWhenUsed/>
    <w:rsid w:val="0002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cp:lastPrinted>2016-11-23T18:51:00Z</cp:lastPrinted>
  <dcterms:created xsi:type="dcterms:W3CDTF">2016-10-27T00:34:00Z</dcterms:created>
  <dcterms:modified xsi:type="dcterms:W3CDTF">2016-11-23T18:51:00Z</dcterms:modified>
</cp:coreProperties>
</file>